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D629" w14:textId="52A71B31" w:rsidR="00DC70CB" w:rsidRPr="00902AFD" w:rsidRDefault="00DC70CB" w:rsidP="00DC70CB">
      <w:pPr>
        <w:jc w:val="center"/>
        <w:rPr>
          <w:b/>
          <w:bCs/>
        </w:rPr>
      </w:pPr>
      <w:r>
        <w:rPr>
          <w:b/>
          <w:bCs/>
        </w:rPr>
        <w:t>Internal Communications for Training Providers</w:t>
      </w:r>
    </w:p>
    <w:p w14:paraId="37A3B731" w14:textId="5115DD4B" w:rsidR="00DC70CB" w:rsidRPr="00DC70CB" w:rsidRDefault="00DC70CB" w:rsidP="00DC70CB">
      <w:pPr>
        <w:jc w:val="center"/>
        <w:rPr>
          <w:b/>
          <w:bCs/>
          <w:sz w:val="40"/>
          <w:szCs w:val="40"/>
        </w:rPr>
      </w:pPr>
      <w:r w:rsidRPr="00DC70CB">
        <w:rPr>
          <w:b/>
          <w:bCs/>
          <w:sz w:val="40"/>
          <w:szCs w:val="40"/>
        </w:rPr>
        <w:t>Newsletters for Your Team</w:t>
      </w:r>
    </w:p>
    <w:p w14:paraId="1EB7938B" w14:textId="4ED7688D" w:rsidR="00DC70CB" w:rsidRDefault="00DC70CB" w:rsidP="00DC70CB">
      <w:pPr>
        <w:jc w:val="center"/>
        <w:rPr>
          <w:b/>
          <w:bCs/>
        </w:rPr>
      </w:pPr>
      <w:r w:rsidRPr="00902AFD">
        <w:rPr>
          <w:b/>
          <w:bCs/>
        </w:rPr>
        <w:t>Skills for Growth – SME Support</w:t>
      </w:r>
    </w:p>
    <w:p w14:paraId="38D2CF0D" w14:textId="01914E2B" w:rsidR="00DC70CB" w:rsidRDefault="00DC70CB" w:rsidP="00DC70CB">
      <w:pPr>
        <w:jc w:val="center"/>
        <w:rPr>
          <w:b/>
          <w:bCs/>
        </w:rPr>
      </w:pPr>
    </w:p>
    <w:p w14:paraId="3E708BBB" w14:textId="62ED3E04" w:rsidR="00DC70CB" w:rsidRPr="00DC70CB" w:rsidRDefault="00DC70CB" w:rsidP="00DC70CB">
      <w:r w:rsidRPr="00DC70CB">
        <w:t xml:space="preserve">Please copy and paste the following copywriting and links to your mailing system to provide information to your employees and colleagues about the Skills for Growth – SME Support programme </w:t>
      </w:r>
      <w:r>
        <w:t xml:space="preserve">and </w:t>
      </w:r>
      <w:r w:rsidRPr="00DC70CB">
        <w:t>benefits for your clients.</w:t>
      </w:r>
    </w:p>
    <w:p w14:paraId="5244B2F1" w14:textId="77777777" w:rsidR="00DC70CB" w:rsidRDefault="00DC70CB" w:rsidP="00DC70CB">
      <w:pPr>
        <w:rPr>
          <w:b/>
          <w:bCs/>
        </w:rPr>
      </w:pPr>
    </w:p>
    <w:p w14:paraId="5BD2195D" w14:textId="77777777" w:rsidR="00DC70CB" w:rsidRPr="00902AFD" w:rsidRDefault="00DC70CB" w:rsidP="00DC70CB">
      <w:pPr>
        <w:rPr>
          <w:b/>
          <w:bCs/>
        </w:rPr>
      </w:pPr>
      <w:r w:rsidRPr="00902AFD">
        <w:rPr>
          <w:b/>
          <w:bCs/>
        </w:rPr>
        <w:t>Newsletters</w:t>
      </w:r>
    </w:p>
    <w:tbl>
      <w:tblPr>
        <w:tblStyle w:val="TableGrid"/>
        <w:tblW w:w="0" w:type="auto"/>
        <w:tblLayout w:type="fixed"/>
        <w:tblLook w:val="04A0" w:firstRow="1" w:lastRow="0" w:firstColumn="1" w:lastColumn="0" w:noHBand="0" w:noVBand="1"/>
      </w:tblPr>
      <w:tblGrid>
        <w:gridCol w:w="4508"/>
        <w:gridCol w:w="4508"/>
      </w:tblGrid>
      <w:tr w:rsidR="00DC70CB" w:rsidRPr="00902AFD" w14:paraId="2178F740" w14:textId="77777777" w:rsidTr="00D26ACA">
        <w:tc>
          <w:tcPr>
            <w:tcW w:w="4508" w:type="dxa"/>
          </w:tcPr>
          <w:p w14:paraId="2623F986" w14:textId="77777777" w:rsidR="00DC70CB" w:rsidRPr="00902AFD" w:rsidRDefault="00DC70CB" w:rsidP="00D26ACA">
            <w:pPr>
              <w:rPr>
                <w:b/>
                <w:bCs/>
              </w:rPr>
            </w:pPr>
            <w:r w:rsidRPr="00902AFD">
              <w:rPr>
                <w:b/>
                <w:bCs/>
              </w:rPr>
              <w:t>Copy</w:t>
            </w:r>
          </w:p>
        </w:tc>
        <w:tc>
          <w:tcPr>
            <w:tcW w:w="4508" w:type="dxa"/>
          </w:tcPr>
          <w:p w14:paraId="4D28635E" w14:textId="77777777" w:rsidR="00DC70CB" w:rsidRPr="00902AFD" w:rsidRDefault="00DC70CB" w:rsidP="00D26ACA">
            <w:pPr>
              <w:rPr>
                <w:b/>
                <w:bCs/>
              </w:rPr>
            </w:pPr>
            <w:r w:rsidRPr="00902AFD">
              <w:rPr>
                <w:b/>
                <w:bCs/>
              </w:rPr>
              <w:t>Links</w:t>
            </w:r>
          </w:p>
        </w:tc>
      </w:tr>
      <w:tr w:rsidR="00DC70CB" w14:paraId="12AB3251" w14:textId="77777777" w:rsidTr="00D26ACA">
        <w:tc>
          <w:tcPr>
            <w:tcW w:w="4508" w:type="dxa"/>
          </w:tcPr>
          <w:p w14:paraId="38B20D85" w14:textId="77777777" w:rsidR="00DC70CB" w:rsidRDefault="00DC70CB" w:rsidP="00D26ACA">
            <w:r>
              <w:t xml:space="preserve">Dear colleagues, </w:t>
            </w:r>
          </w:p>
          <w:p w14:paraId="21BD74CB" w14:textId="77777777" w:rsidR="00DC70CB" w:rsidRDefault="00DC70CB" w:rsidP="00D26ACA"/>
          <w:p w14:paraId="7C36628A" w14:textId="77777777" w:rsidR="00DC70CB" w:rsidRDefault="00DC70CB" w:rsidP="00D26ACA">
            <w:r>
              <w:t xml:space="preserve">We are proud to announce that we’ve joined the </w:t>
            </w:r>
            <w:r w:rsidRPr="00902AFD">
              <w:rPr>
                <w:b/>
                <w:bCs/>
              </w:rPr>
              <w:t>#SkillsRevolution</w:t>
            </w:r>
            <w:r>
              <w:t xml:space="preserve">, partnering with Skills for Growth – SME Support to add value to our existing client offer through this SME development programme. </w:t>
            </w:r>
          </w:p>
          <w:p w14:paraId="4D6F3D52" w14:textId="77777777" w:rsidR="00DC70CB" w:rsidRDefault="00DC70CB" w:rsidP="00D26ACA"/>
          <w:p w14:paraId="3F904FED" w14:textId="77777777" w:rsidR="00DC70CB" w:rsidRDefault="00DC70CB" w:rsidP="00D26ACA">
            <w:r>
              <w:t xml:space="preserve">Skills for Growth – SME Support is a fully funded skills consultation service designed to help upskill employees and improve productivity, with added benefits to our clients such as: </w:t>
            </w:r>
          </w:p>
          <w:p w14:paraId="1E570879" w14:textId="77777777" w:rsidR="00DC70CB" w:rsidRDefault="00DC70CB" w:rsidP="00D26ACA">
            <w:pPr>
              <w:pStyle w:val="ListParagraph"/>
              <w:numPr>
                <w:ilvl w:val="0"/>
                <w:numId w:val="1"/>
              </w:numPr>
            </w:pPr>
            <w:r>
              <w:t>Health and Wellbeing Specialist Support</w:t>
            </w:r>
          </w:p>
          <w:p w14:paraId="0BECC77A" w14:textId="77777777" w:rsidR="00DC70CB" w:rsidRDefault="00DC70CB" w:rsidP="00D26ACA">
            <w:pPr>
              <w:pStyle w:val="ListParagraph"/>
              <w:numPr>
                <w:ilvl w:val="0"/>
                <w:numId w:val="1"/>
              </w:numPr>
            </w:pPr>
            <w:r>
              <w:t>Apprenticeship Specialist and Levy Matchmaking Application Support</w:t>
            </w:r>
          </w:p>
          <w:p w14:paraId="15AD4BAB" w14:textId="77777777" w:rsidR="00DC70CB" w:rsidRDefault="00DC70CB" w:rsidP="00D26ACA">
            <w:pPr>
              <w:pStyle w:val="ListParagraph"/>
              <w:numPr>
                <w:ilvl w:val="0"/>
                <w:numId w:val="1"/>
              </w:numPr>
            </w:pPr>
            <w:r>
              <w:t>Top-level bespoke Business Diagnostic</w:t>
            </w:r>
          </w:p>
          <w:p w14:paraId="343CA960" w14:textId="77777777" w:rsidR="00DC70CB" w:rsidRDefault="00DC70CB" w:rsidP="00D26ACA">
            <w:pPr>
              <w:pStyle w:val="ListParagraph"/>
              <w:numPr>
                <w:ilvl w:val="0"/>
                <w:numId w:val="1"/>
              </w:numPr>
            </w:pPr>
            <w:r>
              <w:t>Employee-level Skills Development Plans</w:t>
            </w:r>
          </w:p>
          <w:p w14:paraId="163AA1F1" w14:textId="77777777" w:rsidR="00DC70CB" w:rsidRDefault="00DC70CB" w:rsidP="00D26ACA"/>
          <w:p w14:paraId="62635AC3" w14:textId="77777777" w:rsidR="00DC70CB" w:rsidRDefault="00DC70CB" w:rsidP="00D26ACA">
            <w:r>
              <w:t>Commissioned by the Greater Manchester Combined Authority and funded by the European Social Fund, delivered in partnership between the Greater Manchester Chamber of Commerce and GC Business Growth Hub, information garnered by Skills for Growth – SME Support will inform future policy and funding for skills, training and adult education, the success of which will benefit our organisation and our clients alike.</w:t>
            </w:r>
          </w:p>
          <w:p w14:paraId="189DDE3B" w14:textId="77777777" w:rsidR="00DC70CB" w:rsidRDefault="00DC70CB" w:rsidP="00D26ACA"/>
          <w:p w14:paraId="7B634CC8" w14:textId="77777777" w:rsidR="00DC70CB" w:rsidRDefault="00DC70CB" w:rsidP="00D26ACA">
            <w:r>
              <w:t xml:space="preserve">To find out more, ask your line manager or visit </w:t>
            </w:r>
            <w:hyperlink r:id="rId7" w:history="1">
              <w:r w:rsidRPr="00DD2B71">
                <w:rPr>
                  <w:rStyle w:val="Hyperlink"/>
                </w:rPr>
                <w:t>www.skillsforgrowthsme.co.uk</w:t>
              </w:r>
            </w:hyperlink>
            <w:r>
              <w:t xml:space="preserve"> .</w:t>
            </w:r>
          </w:p>
          <w:p w14:paraId="2B857C35" w14:textId="77777777" w:rsidR="00DC70CB" w:rsidRDefault="00DC70CB" w:rsidP="00D26ACA"/>
        </w:tc>
        <w:tc>
          <w:tcPr>
            <w:tcW w:w="4508" w:type="dxa"/>
          </w:tcPr>
          <w:p w14:paraId="3AFAD84B" w14:textId="77777777" w:rsidR="00DC70CB" w:rsidRDefault="00DC70CB" w:rsidP="00D26ACA">
            <w:r w:rsidRPr="00902AFD">
              <w:rPr>
                <w:b/>
                <w:bCs/>
              </w:rPr>
              <w:t>Button:</w:t>
            </w:r>
            <w:r>
              <w:t xml:space="preserve"> Learn More</w:t>
            </w:r>
          </w:p>
          <w:p w14:paraId="44488352" w14:textId="77777777" w:rsidR="00DC70CB" w:rsidRDefault="00DC70CB" w:rsidP="00D26ACA"/>
          <w:p w14:paraId="2CE2C4F8" w14:textId="77777777" w:rsidR="00DC70CB" w:rsidRDefault="00DC70CB" w:rsidP="00D26ACA">
            <w:r w:rsidRPr="00902AFD">
              <w:rPr>
                <w:b/>
                <w:bCs/>
              </w:rPr>
              <w:t xml:space="preserve">Link: </w:t>
            </w:r>
            <w:hyperlink r:id="rId8" w:history="1">
              <w:r w:rsidRPr="00DD2B71">
                <w:rPr>
                  <w:rStyle w:val="Hyperlink"/>
                  <w:rFonts w:ascii="Roboto" w:hAnsi="Roboto"/>
                  <w:spacing w:val="2"/>
                  <w:sz w:val="21"/>
                  <w:szCs w:val="21"/>
                  <w:shd w:val="clear" w:color="auto" w:fill="FAFAFA"/>
                </w:rPr>
                <w:t>https://skillsforgrowthsme.co.uk/?utm_source=DigitalToolkits&amp;utm_medium=InternalNewsletter&amp;utm_campaign=TrainingProviderToolkit</w:t>
              </w:r>
            </w:hyperlink>
            <w:r>
              <w:rPr>
                <w:rFonts w:ascii="Roboto" w:hAnsi="Roboto"/>
                <w:spacing w:val="2"/>
                <w:sz w:val="21"/>
                <w:szCs w:val="21"/>
                <w:shd w:val="clear" w:color="auto" w:fill="FAFAFA"/>
              </w:rPr>
              <w:t xml:space="preserve"> </w:t>
            </w:r>
          </w:p>
        </w:tc>
      </w:tr>
      <w:tr w:rsidR="00DC70CB" w14:paraId="69EC6142" w14:textId="77777777" w:rsidTr="00D26ACA">
        <w:tc>
          <w:tcPr>
            <w:tcW w:w="4508" w:type="dxa"/>
          </w:tcPr>
          <w:p w14:paraId="59C18DA4" w14:textId="77777777" w:rsidR="00DC70CB" w:rsidRDefault="00DC70CB" w:rsidP="00D26ACA">
            <w:r>
              <w:t>Have you heard about GM Skills Map?</w:t>
            </w:r>
          </w:p>
          <w:p w14:paraId="7163BBD8" w14:textId="77777777" w:rsidR="00DC70CB" w:rsidRDefault="00DC70CB" w:rsidP="00D26ACA"/>
          <w:p w14:paraId="1A2A438F" w14:textId="77777777" w:rsidR="00DC70CB" w:rsidRDefault="00DC70CB" w:rsidP="00D26ACA">
            <w:r>
              <w:t xml:space="preserve">This intuitive online portal developed by the team at Skills for Growth – SME Support allows us to upload our courses to the directory </w:t>
            </w:r>
            <w:r w:rsidRPr="0030533C">
              <w:rPr>
                <w:b/>
                <w:bCs/>
              </w:rPr>
              <w:t>free of charge</w:t>
            </w:r>
            <w:r>
              <w:t xml:space="preserve"> and reach new learners interested in our courses.</w:t>
            </w:r>
          </w:p>
          <w:p w14:paraId="626E829D" w14:textId="77777777" w:rsidR="00DC70CB" w:rsidRDefault="00DC70CB" w:rsidP="00D26ACA"/>
          <w:p w14:paraId="4495ADAE" w14:textId="77777777" w:rsidR="00DC70CB" w:rsidRDefault="00DC70CB" w:rsidP="00D26ACA">
            <w:r>
              <w:t>Skills for Growth – SME Support is an impartial skills consultation service, commissioned by the Greater Manchester Combined Authority, with funding from the European Social Fund, and provides a fantastic value-added service to our clients.</w:t>
            </w:r>
          </w:p>
          <w:p w14:paraId="3D34D496" w14:textId="77777777" w:rsidR="00DC70CB" w:rsidRDefault="00DC70CB" w:rsidP="00D26ACA"/>
          <w:p w14:paraId="2ECC594F" w14:textId="77777777" w:rsidR="00DC70CB" w:rsidRDefault="00DC70CB" w:rsidP="00D26ACA">
            <w:r>
              <w:t xml:space="preserve">Check out </w:t>
            </w:r>
            <w:hyperlink r:id="rId9" w:history="1">
              <w:r w:rsidRPr="00DD2B71">
                <w:rPr>
                  <w:rStyle w:val="Hyperlink"/>
                </w:rPr>
                <w:t>www.gmskillsmap.co.uk</w:t>
              </w:r>
            </w:hyperlink>
            <w:r>
              <w:t xml:space="preserve"> and let’s work together to get our courses in front of fresh faces.</w:t>
            </w:r>
          </w:p>
          <w:p w14:paraId="708AE4DE" w14:textId="77777777" w:rsidR="00DC70CB" w:rsidRDefault="00DC70CB" w:rsidP="00D26ACA"/>
        </w:tc>
        <w:tc>
          <w:tcPr>
            <w:tcW w:w="4508" w:type="dxa"/>
          </w:tcPr>
          <w:p w14:paraId="1B7B0931" w14:textId="77777777" w:rsidR="00DC70CB" w:rsidRDefault="00DC70CB" w:rsidP="00D26ACA">
            <w:r w:rsidRPr="0030533C">
              <w:rPr>
                <w:b/>
                <w:bCs/>
              </w:rPr>
              <w:lastRenderedPageBreak/>
              <w:t>Button:</w:t>
            </w:r>
            <w:r>
              <w:t xml:space="preserve"> Visit Portal</w:t>
            </w:r>
          </w:p>
          <w:p w14:paraId="5A1C700B" w14:textId="77777777" w:rsidR="00DC70CB" w:rsidRDefault="00DC70CB" w:rsidP="00D26ACA"/>
          <w:p w14:paraId="10034EA2" w14:textId="77777777" w:rsidR="00DC70CB" w:rsidRDefault="00DC70CB" w:rsidP="00D26ACA">
            <w:r w:rsidRPr="0030533C">
              <w:rPr>
                <w:b/>
                <w:bCs/>
              </w:rPr>
              <w:t xml:space="preserve">Link: </w:t>
            </w:r>
            <w:hyperlink r:id="rId10" w:history="1">
              <w:r w:rsidRPr="00DD2B71">
                <w:rPr>
                  <w:rStyle w:val="Hyperlink"/>
                  <w:rFonts w:ascii="Roboto" w:hAnsi="Roboto"/>
                  <w:spacing w:val="2"/>
                  <w:sz w:val="21"/>
                  <w:szCs w:val="21"/>
                  <w:shd w:val="clear" w:color="auto" w:fill="FAFAFA"/>
                </w:rPr>
                <w:t>https://gmskillsmap.co.uk/?utm_source=DigitalToolkits&amp;utm_medium=InternalNewsletter&amp;utm_campaign=TrainingProviderToolkit</w:t>
              </w:r>
            </w:hyperlink>
            <w:r>
              <w:rPr>
                <w:rFonts w:ascii="Roboto" w:hAnsi="Roboto"/>
                <w:spacing w:val="2"/>
                <w:sz w:val="21"/>
                <w:szCs w:val="21"/>
                <w:shd w:val="clear" w:color="auto" w:fill="FAFAFA"/>
              </w:rPr>
              <w:t xml:space="preserve"> </w:t>
            </w:r>
          </w:p>
        </w:tc>
      </w:tr>
    </w:tbl>
    <w:p w14:paraId="3339F44F" w14:textId="77777777" w:rsidR="00B71A39" w:rsidRDefault="00B71A39"/>
    <w:sectPr w:rsidR="00B71A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7F45" w14:textId="77777777" w:rsidR="00DC70CB" w:rsidRDefault="00DC70CB" w:rsidP="00DC70CB">
      <w:pPr>
        <w:spacing w:after="0" w:line="240" w:lineRule="auto"/>
      </w:pPr>
      <w:r>
        <w:separator/>
      </w:r>
    </w:p>
  </w:endnote>
  <w:endnote w:type="continuationSeparator" w:id="0">
    <w:p w14:paraId="42A88A0B" w14:textId="77777777" w:rsidR="00DC70CB" w:rsidRDefault="00DC70CB" w:rsidP="00DC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FB83" w14:textId="77777777" w:rsidR="00DC70CB" w:rsidRDefault="00DC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A2F6" w14:textId="77777777" w:rsidR="00DC70CB" w:rsidRDefault="00DC7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C9D7" w14:textId="77777777" w:rsidR="00DC70CB" w:rsidRDefault="00DC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4F73" w14:textId="77777777" w:rsidR="00DC70CB" w:rsidRDefault="00DC70CB" w:rsidP="00DC70CB">
      <w:pPr>
        <w:spacing w:after="0" w:line="240" w:lineRule="auto"/>
      </w:pPr>
      <w:r>
        <w:separator/>
      </w:r>
    </w:p>
  </w:footnote>
  <w:footnote w:type="continuationSeparator" w:id="0">
    <w:p w14:paraId="668C844A" w14:textId="77777777" w:rsidR="00DC70CB" w:rsidRDefault="00DC70CB" w:rsidP="00DC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D484" w14:textId="77777777" w:rsidR="00DC70CB" w:rsidRDefault="00DC7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676F" w14:textId="1E0D91FB" w:rsidR="00DC70CB" w:rsidRDefault="00DC70CB">
    <w:pPr>
      <w:pStyle w:val="Header"/>
    </w:pPr>
    <w:r>
      <w:rPr>
        <w:noProof/>
      </w:rPr>
      <mc:AlternateContent>
        <mc:Choice Requires="wps">
          <w:drawing>
            <wp:anchor distT="0" distB="0" distL="114300" distR="114300" simplePos="0" relativeHeight="251659264" behindDoc="0" locked="0" layoutInCell="0" allowOverlap="1" wp14:anchorId="09A606A8" wp14:editId="122E0943">
              <wp:simplePos x="0" y="0"/>
              <wp:positionH relativeFrom="page">
                <wp:posOffset>0</wp:posOffset>
              </wp:positionH>
              <wp:positionV relativeFrom="page">
                <wp:posOffset>190500</wp:posOffset>
              </wp:positionV>
              <wp:extent cx="7560310" cy="266700"/>
              <wp:effectExtent l="0" t="0" r="0" b="0"/>
              <wp:wrapNone/>
              <wp:docPr id="1" name="MSIPCMbf1b485da2ea9707bf9a6d45"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C58F3" w14:textId="3035C918" w:rsidR="00DC70CB" w:rsidRPr="00DC70CB" w:rsidRDefault="00DC70CB" w:rsidP="00DC70CB">
                          <w:pPr>
                            <w:spacing w:after="0"/>
                            <w:rPr>
                              <w:rFonts w:ascii="Calibri" w:hAnsi="Calibri" w:cs="Calibri"/>
                              <w:color w:val="000000"/>
                              <w:sz w:val="20"/>
                            </w:rPr>
                          </w:pPr>
                          <w:r w:rsidRPr="00DC70CB">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A606A8" id="_x0000_t202" coordsize="21600,21600" o:spt="202" path="m,l,21600r21600,l21600,xe">
              <v:stroke joinstyle="miter"/>
              <v:path gradientshapeok="t" o:connecttype="rect"/>
            </v:shapetype>
            <v:shape id="MSIPCMbf1b485da2ea9707bf9a6d45"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hkfAorICAABHBQAADgAA&#10;AAAAAAAAAAAAAAAuAgAAZHJzL2Uyb0RvYy54bWxQSwECLQAUAAYACAAAACEALzq5RtwAAAAHAQAA&#10;DwAAAAAAAAAAAAAAAAAMBQAAZHJzL2Rvd25yZXYueG1sUEsFBgAAAAAEAAQA8wAAABUGAAAAAA==&#10;" o:allowincell="f" filled="f" stroked="f" strokeweight=".5pt">
              <v:fill o:detectmouseclick="t"/>
              <v:textbox inset="20pt,0,,0">
                <w:txbxContent>
                  <w:p w14:paraId="46EC58F3" w14:textId="3035C918" w:rsidR="00DC70CB" w:rsidRPr="00DC70CB" w:rsidRDefault="00DC70CB" w:rsidP="00DC70CB">
                    <w:pPr>
                      <w:spacing w:after="0"/>
                      <w:rPr>
                        <w:rFonts w:ascii="Calibri" w:hAnsi="Calibri" w:cs="Calibri"/>
                        <w:color w:val="000000"/>
                        <w:sz w:val="20"/>
                      </w:rPr>
                    </w:pPr>
                    <w:r w:rsidRPr="00DC70CB">
                      <w:rPr>
                        <w:rFonts w:ascii="Calibri" w:hAnsi="Calibri" w:cs="Calibri"/>
                        <w:color w:val="000000"/>
                        <w:sz w:val="20"/>
                      </w:rPr>
                      <w:t>Classified: Internal Personal and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4FCD" w14:textId="77777777" w:rsidR="00DC70CB" w:rsidRDefault="00DC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3194B"/>
    <w:multiLevelType w:val="hybridMultilevel"/>
    <w:tmpl w:val="1D9414D6"/>
    <w:lvl w:ilvl="0" w:tplc="A5FAF7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CB"/>
    <w:rsid w:val="00B71A39"/>
    <w:rsid w:val="00DC70CB"/>
    <w:rsid w:val="00EB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3BBB"/>
  <w15:chartTrackingRefBased/>
  <w15:docId w15:val="{242D4112-F274-4E7D-AB46-CFEA438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CB"/>
    <w:pPr>
      <w:ind w:left="720"/>
      <w:contextualSpacing/>
    </w:pPr>
  </w:style>
  <w:style w:type="table" w:styleId="TableGrid">
    <w:name w:val="Table Grid"/>
    <w:basedOn w:val="TableNormal"/>
    <w:uiPriority w:val="39"/>
    <w:rsid w:val="00DC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CB"/>
    <w:rPr>
      <w:color w:val="0563C1" w:themeColor="hyperlink"/>
      <w:u w:val="single"/>
    </w:rPr>
  </w:style>
  <w:style w:type="paragraph" w:styleId="Header">
    <w:name w:val="header"/>
    <w:basedOn w:val="Normal"/>
    <w:link w:val="HeaderChar"/>
    <w:uiPriority w:val="99"/>
    <w:unhideWhenUsed/>
    <w:rsid w:val="00DC7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0CB"/>
  </w:style>
  <w:style w:type="paragraph" w:styleId="Footer">
    <w:name w:val="footer"/>
    <w:basedOn w:val="Normal"/>
    <w:link w:val="FooterChar"/>
    <w:uiPriority w:val="99"/>
    <w:unhideWhenUsed/>
    <w:rsid w:val="00DC7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forgrowthsme.co.uk/?utm_source=DigitalToolkits&amp;utm_medium=InternalNewsletter&amp;utm_campaign=TrainingProviderToolk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illsforgrowthsme.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mskillsmap.co.uk/?utm_source=DigitalToolkits&amp;utm_medium=InternalNewsletter&amp;utm_campaign=TrainingProviderToolkit" TargetMode="External"/><Relationship Id="rId4" Type="http://schemas.openxmlformats.org/officeDocument/2006/relationships/webSettings" Target="webSettings.xml"/><Relationship Id="rId9" Type="http://schemas.openxmlformats.org/officeDocument/2006/relationships/hyperlink" Target="http://www.gmskillsmap.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Gasperotti, Elizabeth (Growth Company)</dc:creator>
  <cp:keywords/>
  <dc:description/>
  <cp:lastModifiedBy>Gasperotti, Elizabeth (Growth Company)</cp:lastModifiedBy>
  <cp:revision>2</cp:revision>
  <dcterms:created xsi:type="dcterms:W3CDTF">2021-10-06T15:11:00Z</dcterms:created>
  <dcterms:modified xsi:type="dcterms:W3CDTF">2021-11-04T14:08:00Z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Elizabeth.Gasperotti@growthco.uk</vt:lpwstr>
  </property>
  <property fmtid="{D5CDD505-2E9C-101B-9397-08002B2CF9AE}" pid="5" name="MSIP_Label_700927df-381f-4b47-9442-9474f463c8ff_SetDate">
    <vt:lpwstr>2021-10-06T15:14:49.1662669Z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f0175092-d5dd-485e-9836-89cede6f2283</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